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55F" w:rsidRPr="00452B7C" w:rsidRDefault="00452B7C" w:rsidP="00F466E8">
      <w:pPr>
        <w:ind w:firstLineChars="450" w:firstLine="2530"/>
        <w:rPr>
          <w:b/>
          <w:sz w:val="56"/>
          <w:szCs w:val="56"/>
        </w:rPr>
      </w:pPr>
      <w:r w:rsidRPr="00452B7C">
        <w:rPr>
          <w:b/>
          <w:sz w:val="56"/>
          <w:szCs w:val="56"/>
        </w:rPr>
        <w:t>Crystalge</w:t>
      </w:r>
      <w:r>
        <w:rPr>
          <w:b/>
          <w:sz w:val="56"/>
          <w:szCs w:val="56"/>
        </w:rPr>
        <w:t>n</w:t>
      </w:r>
      <w:r w:rsidRPr="00452B7C">
        <w:rPr>
          <w:b/>
          <w:sz w:val="56"/>
          <w:szCs w:val="56"/>
        </w:rPr>
        <w:t>, Inc.</w:t>
      </w:r>
    </w:p>
    <w:p w:rsidR="00E4555F" w:rsidRDefault="00E4555F"/>
    <w:p w:rsidR="00E4555F" w:rsidRDefault="00E4555F">
      <w:pPr>
        <w:pStyle w:val="Heading1"/>
      </w:pPr>
      <w:r>
        <w:t>CERTIFICATE OF STERILITY</w:t>
      </w:r>
    </w:p>
    <w:p w:rsidR="00E4555F" w:rsidRDefault="00E4555F"/>
    <w:p w:rsidR="008A5607" w:rsidRDefault="00E4555F" w:rsidP="008A5607">
      <w:pPr>
        <w:ind w:left="180" w:hanging="900"/>
        <w:rPr>
          <w:sz w:val="20"/>
          <w:lang w:eastAsia="zh-CN"/>
        </w:rPr>
      </w:pPr>
      <w:r>
        <w:rPr>
          <w:b/>
          <w:bCs/>
          <w:sz w:val="20"/>
          <w:u w:val="single"/>
        </w:rPr>
        <w:t>Catalog</w:t>
      </w:r>
      <w:r w:rsidR="00006FBC">
        <w:rPr>
          <w:b/>
          <w:bCs/>
          <w:sz w:val="20"/>
          <w:u w:val="single"/>
        </w:rPr>
        <w:t xml:space="preserve"> No. 23-</w:t>
      </w:r>
      <w:r w:rsidR="0014352F">
        <w:rPr>
          <w:b/>
          <w:bCs/>
          <w:sz w:val="20"/>
          <w:u w:val="single"/>
        </w:rPr>
        <w:t>9898</w:t>
      </w:r>
    </w:p>
    <w:p w:rsidR="00E4555F" w:rsidRDefault="00E4555F" w:rsidP="008A5607">
      <w:pPr>
        <w:ind w:left="180" w:hanging="900"/>
        <w:rPr>
          <w:sz w:val="20"/>
        </w:rPr>
      </w:pPr>
      <w:r>
        <w:rPr>
          <w:sz w:val="20"/>
        </w:rPr>
        <w:tab/>
      </w:r>
      <w:r>
        <w:rPr>
          <w:sz w:val="20"/>
        </w:rPr>
        <w:tab/>
      </w:r>
    </w:p>
    <w:p w:rsidR="00E4555F" w:rsidRDefault="00E4555F">
      <w:pPr>
        <w:ind w:left="-720"/>
        <w:rPr>
          <w:sz w:val="20"/>
        </w:rPr>
      </w:pPr>
      <w:r>
        <w:rPr>
          <w:b/>
          <w:bCs/>
          <w:sz w:val="20"/>
          <w:u w:val="single"/>
        </w:rPr>
        <w:t>Product Description:</w:t>
      </w:r>
      <w:r w:rsidR="00D72952">
        <w:rPr>
          <w:sz w:val="20"/>
        </w:rPr>
        <w:t xml:space="preserve"> </w:t>
      </w:r>
      <w:r w:rsidR="0014352F">
        <w:rPr>
          <w:sz w:val="20"/>
          <w:lang w:eastAsia="zh-CN"/>
        </w:rPr>
        <w:t>100ml Bottle with Sodium Thiosulfate</w:t>
      </w:r>
    </w:p>
    <w:p w:rsidR="008E05F1" w:rsidRDefault="00E4555F">
      <w:pPr>
        <w:ind w:left="-720"/>
        <w:rPr>
          <w:rFonts w:ascii="Arial" w:hAnsi="Arial" w:cs="Arial"/>
          <w:color w:val="222222"/>
          <w:sz w:val="25"/>
          <w:szCs w:val="25"/>
          <w:shd w:val="clear" w:color="auto" w:fill="FFFFFF"/>
        </w:rPr>
      </w:pPr>
      <w:r>
        <w:rPr>
          <w:b/>
          <w:bCs/>
          <w:sz w:val="20"/>
          <w:u w:val="single"/>
        </w:rPr>
        <w:t>Manufacturing Lot#:</w:t>
      </w:r>
      <w:r>
        <w:rPr>
          <w:sz w:val="20"/>
        </w:rPr>
        <w:t xml:space="preserve"> </w:t>
      </w:r>
      <w:r w:rsidR="007E7634">
        <w:rPr>
          <w:rFonts w:ascii="Arial" w:hAnsi="Arial" w:cs="Arial" w:hint="eastAsia"/>
          <w:color w:val="222222"/>
          <w:sz w:val="25"/>
          <w:szCs w:val="25"/>
          <w:shd w:val="clear" w:color="auto" w:fill="FFFFFF"/>
          <w:lang w:eastAsia="zh-CN"/>
        </w:rPr>
        <w:t>160728</w:t>
      </w:r>
      <w:r w:rsidR="00450868">
        <w:rPr>
          <w:rFonts w:ascii="Arial" w:hAnsi="Arial" w:cs="Arial"/>
          <w:color w:val="222222"/>
          <w:sz w:val="25"/>
          <w:szCs w:val="25"/>
          <w:shd w:val="clear" w:color="auto" w:fill="FFFFFF"/>
        </w:rPr>
        <w:t>9898</w:t>
      </w:r>
    </w:p>
    <w:p w:rsidR="00E4555F" w:rsidRDefault="00E4555F">
      <w:pPr>
        <w:ind w:left="-720"/>
        <w:rPr>
          <w:sz w:val="20"/>
        </w:rPr>
      </w:pPr>
      <w:r>
        <w:rPr>
          <w:b/>
          <w:bCs/>
          <w:sz w:val="20"/>
          <w:u w:val="single"/>
        </w:rPr>
        <w:t>Material:</w:t>
      </w:r>
      <w:r>
        <w:rPr>
          <w:sz w:val="20"/>
        </w:rPr>
        <w:t xml:space="preserve"> </w:t>
      </w:r>
      <w:r w:rsidR="00D32038" w:rsidRPr="00D32038">
        <w:rPr>
          <w:sz w:val="20"/>
        </w:rPr>
        <w:t>Polystyrene</w:t>
      </w:r>
    </w:p>
    <w:p w:rsidR="00450868" w:rsidRDefault="00450868">
      <w:pPr>
        <w:ind w:left="-720"/>
        <w:rPr>
          <w:sz w:val="20"/>
        </w:rPr>
      </w:pPr>
    </w:p>
    <w:p w:rsidR="00E4555F" w:rsidRDefault="007E7634">
      <w:pPr>
        <w:ind w:left="-720"/>
        <w:rPr>
          <w:sz w:val="20"/>
        </w:rPr>
      </w:pPr>
      <w:r>
        <w:rPr>
          <w:sz w:val="20"/>
        </w:rPr>
        <w:t>0</w:t>
      </w:r>
      <w:r>
        <w:rPr>
          <w:rFonts w:hint="eastAsia"/>
          <w:sz w:val="20"/>
          <w:lang w:eastAsia="zh-CN"/>
        </w:rPr>
        <w:t>7</w:t>
      </w:r>
      <w:r>
        <w:rPr>
          <w:sz w:val="20"/>
        </w:rPr>
        <w:t>/2</w:t>
      </w:r>
      <w:r>
        <w:rPr>
          <w:rFonts w:hint="eastAsia"/>
          <w:sz w:val="20"/>
          <w:lang w:eastAsia="zh-CN"/>
        </w:rPr>
        <w:t>8</w:t>
      </w:r>
      <w:r>
        <w:rPr>
          <w:sz w:val="20"/>
        </w:rPr>
        <w:t>/1</w:t>
      </w:r>
      <w:r>
        <w:rPr>
          <w:rFonts w:hint="eastAsia"/>
          <w:sz w:val="20"/>
          <w:lang w:eastAsia="zh-CN"/>
        </w:rPr>
        <w:t>6</w:t>
      </w:r>
    </w:p>
    <w:p w:rsidR="00E4555F" w:rsidRDefault="00E4555F">
      <w:pPr>
        <w:ind w:left="-720"/>
        <w:rPr>
          <w:sz w:val="20"/>
        </w:rPr>
      </w:pPr>
    </w:p>
    <w:p w:rsidR="00E4555F" w:rsidRDefault="00E4555F">
      <w:pPr>
        <w:ind w:left="-720"/>
        <w:rPr>
          <w:sz w:val="20"/>
        </w:rPr>
      </w:pPr>
      <w:r>
        <w:rPr>
          <w:b/>
          <w:bCs/>
          <w:sz w:val="20"/>
          <w:u w:val="single"/>
        </w:rPr>
        <w:t>Contact &amp; Address Information:</w:t>
      </w:r>
      <w:r>
        <w:rPr>
          <w:sz w:val="20"/>
        </w:rPr>
        <w:t xml:space="preserve">  </w:t>
      </w:r>
    </w:p>
    <w:p w:rsidR="00E4555F" w:rsidRDefault="00E4555F" w:rsidP="00DE5026">
      <w:pPr>
        <w:ind w:left="-720"/>
        <w:rPr>
          <w:sz w:val="20"/>
        </w:rPr>
      </w:pPr>
    </w:p>
    <w:p w:rsidR="00E4555F" w:rsidRDefault="00C16845" w:rsidP="00DE5026">
      <w:pPr>
        <w:pStyle w:val="BlockText"/>
        <w:ind w:right="0"/>
        <w:jc w:val="both"/>
      </w:pPr>
      <w:r>
        <w:t xml:space="preserve">Crystalgen, Inc. </w:t>
      </w:r>
      <w:r w:rsidR="00E4555F">
        <w:t xml:space="preserve">hereby certifies that all sterile and non-sterile products have been manufactured in accordance with established manufacturing guidelines and product specifications.  The product conforms to all Quality requirements and is certified to be RNase, DNase, and endotoxin (pyrogen) safe. </w:t>
      </w:r>
      <w:r>
        <w:t xml:space="preserve"> Crystalgen</w:t>
      </w:r>
      <w:r w:rsidR="00E4555F">
        <w:t xml:space="preserve"> has a validated sterilization process and certifies the product to have a sterility assurance level of 10-6.  When stored under the appropriate temperature and conditions, the unopened/undamaged sterilized products have a shelf life of up to </w:t>
      </w:r>
      <w:r w:rsidR="00F01217">
        <w:rPr>
          <w:b/>
          <w:bCs/>
        </w:rPr>
        <w:t>five</w:t>
      </w:r>
      <w:r w:rsidR="00E4555F">
        <w:rPr>
          <w:b/>
          <w:bCs/>
        </w:rPr>
        <w:t xml:space="preserve"> years</w:t>
      </w:r>
      <w:r w:rsidR="00E4555F">
        <w:t xml:space="preserve"> from the sterile date.  </w:t>
      </w:r>
    </w:p>
    <w:p w:rsidR="00E4555F" w:rsidRDefault="00E4555F" w:rsidP="00DE5026">
      <w:pPr>
        <w:ind w:left="-720"/>
        <w:jc w:val="both"/>
        <w:rPr>
          <w:sz w:val="20"/>
        </w:rPr>
      </w:pPr>
    </w:p>
    <w:p w:rsidR="00E4555F" w:rsidRDefault="00E4555F" w:rsidP="00DE5026">
      <w:pPr>
        <w:ind w:left="-720"/>
        <w:jc w:val="both"/>
        <w:rPr>
          <w:sz w:val="20"/>
        </w:rPr>
      </w:pPr>
      <w:r>
        <w:rPr>
          <w:sz w:val="20"/>
        </w:rPr>
        <w:t>The sterile date can be obtained from the sterile lot number.  The sterile lot number shall be</w:t>
      </w:r>
      <w:r w:rsidR="00BF3824">
        <w:rPr>
          <w:sz w:val="20"/>
        </w:rPr>
        <w:t xml:space="preserve"> 10</w:t>
      </w:r>
      <w:r w:rsidR="00F466E8">
        <w:rPr>
          <w:sz w:val="20"/>
        </w:rPr>
        <w:t xml:space="preserve"> </w:t>
      </w:r>
      <w:r>
        <w:rPr>
          <w:sz w:val="20"/>
        </w:rPr>
        <w:t xml:space="preserve">digits.  </w:t>
      </w:r>
    </w:p>
    <w:p w:rsidR="00E4555F" w:rsidRDefault="00E4555F" w:rsidP="00DE5026">
      <w:pPr>
        <w:ind w:left="-720"/>
        <w:jc w:val="both"/>
        <w:rPr>
          <w:sz w:val="20"/>
        </w:rPr>
      </w:pPr>
    </w:p>
    <w:p w:rsidR="00B06945" w:rsidRDefault="00B06945" w:rsidP="00DE5026">
      <w:pPr>
        <w:autoSpaceDE w:val="0"/>
        <w:autoSpaceDN w:val="0"/>
        <w:adjustRightInd w:val="0"/>
        <w:ind w:left="-720"/>
        <w:jc w:val="both"/>
        <w:rPr>
          <w:b/>
          <w:bCs/>
          <w:sz w:val="20"/>
          <w:szCs w:val="20"/>
          <w:u w:val="single"/>
        </w:rPr>
      </w:pPr>
      <w:r w:rsidRPr="00C176CD">
        <w:rPr>
          <w:b/>
          <w:color w:val="000000"/>
          <w:sz w:val="20"/>
          <w:szCs w:val="20"/>
          <w:u w:val="single"/>
        </w:rPr>
        <w:t xml:space="preserve">ISO Certifications: </w:t>
      </w:r>
      <w:r w:rsidR="00F466E8">
        <w:rPr>
          <w:b/>
          <w:color w:val="000000"/>
          <w:sz w:val="20"/>
          <w:szCs w:val="20"/>
          <w:u w:val="single"/>
        </w:rPr>
        <w:t>Crystalgen</w:t>
      </w:r>
      <w:r w:rsidRPr="00C176CD">
        <w:rPr>
          <w:b/>
          <w:color w:val="000000"/>
          <w:sz w:val="20"/>
          <w:szCs w:val="20"/>
          <w:u w:val="single"/>
        </w:rPr>
        <w:t xml:space="preserve"> products are manufactured to high standards and are certificated accordingly. </w:t>
      </w:r>
      <w:r w:rsidR="00F466E8">
        <w:rPr>
          <w:b/>
          <w:color w:val="000000"/>
          <w:sz w:val="20"/>
          <w:szCs w:val="20"/>
          <w:u w:val="single"/>
        </w:rPr>
        <w:t>Crystalgen</w:t>
      </w:r>
      <w:r w:rsidRPr="00C176CD">
        <w:rPr>
          <w:b/>
          <w:color w:val="000000"/>
          <w:sz w:val="20"/>
          <w:szCs w:val="20"/>
          <w:u w:val="single"/>
        </w:rPr>
        <w:t xml:space="preserve"> complies with the guidelines of Directive 98/79/EC for In Vitro Diagnostic Medical Devices, Annex III, Self-Declared.  In addition, </w:t>
      </w:r>
      <w:r w:rsidR="00F466E8">
        <w:rPr>
          <w:b/>
          <w:color w:val="000000"/>
          <w:sz w:val="20"/>
          <w:szCs w:val="20"/>
          <w:u w:val="single"/>
        </w:rPr>
        <w:t>Crystalgen</w:t>
      </w:r>
      <w:r w:rsidRPr="00C176CD">
        <w:rPr>
          <w:b/>
          <w:color w:val="000000"/>
          <w:sz w:val="20"/>
          <w:szCs w:val="20"/>
          <w:u w:val="single"/>
        </w:rPr>
        <w:t xml:space="preserve"> complies with </w:t>
      </w:r>
      <w:smartTag w:uri="urn:schemas-microsoft-com:office:smarttags" w:element="stockticker">
        <w:r w:rsidRPr="00C176CD">
          <w:rPr>
            <w:b/>
            <w:color w:val="000000"/>
            <w:sz w:val="20"/>
            <w:szCs w:val="20"/>
            <w:u w:val="single"/>
          </w:rPr>
          <w:t>ISO</w:t>
        </w:r>
      </w:smartTag>
      <w:r w:rsidRPr="00C176CD">
        <w:rPr>
          <w:b/>
          <w:color w:val="000000"/>
          <w:sz w:val="20"/>
          <w:szCs w:val="20"/>
          <w:u w:val="single"/>
        </w:rPr>
        <w:t>-11137-Part1, US-</w:t>
      </w:r>
      <w:r w:rsidRPr="00C176CD">
        <w:rPr>
          <w:b/>
          <w:sz w:val="20"/>
          <w:szCs w:val="20"/>
          <w:u w:val="single"/>
        </w:rPr>
        <w:t xml:space="preserve">FDA </w:t>
      </w:r>
      <w:smartTag w:uri="urn:schemas-microsoft-com:office:smarttags" w:element="stockticker">
        <w:r w:rsidRPr="00C176CD">
          <w:rPr>
            <w:b/>
            <w:sz w:val="20"/>
            <w:szCs w:val="20"/>
            <w:u w:val="single"/>
          </w:rPr>
          <w:t>CFR</w:t>
        </w:r>
      </w:smartTag>
      <w:r w:rsidRPr="00C176CD">
        <w:rPr>
          <w:b/>
          <w:sz w:val="20"/>
          <w:szCs w:val="20"/>
          <w:u w:val="single"/>
        </w:rPr>
        <w:t xml:space="preserve"> Title 21 177.1520/178.3295/178.3297/820, </w:t>
      </w:r>
      <w:smartTag w:uri="urn:schemas-microsoft-com:office:smarttags" w:element="stockticker">
        <w:r w:rsidRPr="00C176CD">
          <w:rPr>
            <w:b/>
            <w:sz w:val="20"/>
            <w:szCs w:val="20"/>
            <w:u w:val="single"/>
          </w:rPr>
          <w:t>ISO</w:t>
        </w:r>
      </w:smartTag>
      <w:r w:rsidRPr="00C176CD">
        <w:rPr>
          <w:b/>
          <w:sz w:val="20"/>
          <w:szCs w:val="20"/>
          <w:u w:val="single"/>
        </w:rPr>
        <w:t xml:space="preserve"> 10993-3, USP-381 (Leachables), USP-3127 (Trace Heavy Metals</w:t>
      </w:r>
      <w:r w:rsidR="00C176CD" w:rsidRPr="00C176CD">
        <w:rPr>
          <w:b/>
          <w:sz w:val="20"/>
          <w:szCs w:val="20"/>
          <w:u w:val="single"/>
        </w:rPr>
        <w:t xml:space="preserve"> (such as Lead, Fe, Ca, Ma)</w:t>
      </w:r>
      <w:r w:rsidRPr="00C176CD">
        <w:rPr>
          <w:b/>
          <w:sz w:val="20"/>
          <w:szCs w:val="20"/>
          <w:u w:val="single"/>
        </w:rPr>
        <w:t>)</w:t>
      </w:r>
      <w:r w:rsidR="006549F5" w:rsidRPr="00C176CD">
        <w:rPr>
          <w:b/>
          <w:sz w:val="20"/>
          <w:szCs w:val="20"/>
          <w:u w:val="single"/>
        </w:rPr>
        <w:t>,</w:t>
      </w:r>
      <w:r w:rsidR="006549F5">
        <w:rPr>
          <w:b/>
          <w:sz w:val="20"/>
          <w:szCs w:val="20"/>
          <w:u w:val="single"/>
        </w:rPr>
        <w:t xml:space="preserve"> There</w:t>
      </w:r>
      <w:r w:rsidRPr="00C176CD">
        <w:rPr>
          <w:b/>
          <w:bCs/>
          <w:sz w:val="20"/>
          <w:szCs w:val="20"/>
          <w:u w:val="single"/>
        </w:rPr>
        <w:t xml:space="preserve"> are absolutely no LATEX OR animal products or by-products used in any product, packaging, or process at </w:t>
      </w:r>
      <w:r w:rsidR="00F466E8">
        <w:rPr>
          <w:b/>
          <w:bCs/>
          <w:sz w:val="20"/>
          <w:szCs w:val="20"/>
          <w:u w:val="single"/>
        </w:rPr>
        <w:t>Crystalgen</w:t>
      </w:r>
      <w:r w:rsidRPr="00C176CD">
        <w:rPr>
          <w:b/>
          <w:bCs/>
          <w:sz w:val="20"/>
          <w:szCs w:val="20"/>
          <w:u w:val="single"/>
        </w:rPr>
        <w:t xml:space="preserve">.  Clean Handling techniques are utilized in manufacturing of </w:t>
      </w:r>
      <w:smartTag w:uri="urn:schemas-microsoft-com:office:smarttags" w:element="stockticker">
        <w:r w:rsidRPr="00C176CD">
          <w:rPr>
            <w:b/>
            <w:bCs/>
            <w:sz w:val="20"/>
            <w:szCs w:val="20"/>
            <w:u w:val="single"/>
          </w:rPr>
          <w:t>ALL</w:t>
        </w:r>
      </w:smartTag>
      <w:r w:rsidRPr="00C176CD">
        <w:rPr>
          <w:b/>
          <w:bCs/>
          <w:sz w:val="20"/>
          <w:szCs w:val="20"/>
          <w:u w:val="single"/>
        </w:rPr>
        <w:t xml:space="preserve"> </w:t>
      </w:r>
      <w:r w:rsidR="00F466E8">
        <w:rPr>
          <w:b/>
          <w:bCs/>
          <w:sz w:val="20"/>
          <w:szCs w:val="20"/>
          <w:u w:val="single"/>
        </w:rPr>
        <w:t>Crystalgen</w:t>
      </w:r>
      <w:r w:rsidRPr="00C176CD">
        <w:rPr>
          <w:b/>
          <w:bCs/>
          <w:sz w:val="20"/>
          <w:szCs w:val="20"/>
          <w:u w:val="single"/>
        </w:rPr>
        <w:t xml:space="preserve"> Products.</w:t>
      </w:r>
    </w:p>
    <w:p w:rsidR="00DE5026" w:rsidRDefault="00DE5026" w:rsidP="00DE5026">
      <w:pPr>
        <w:autoSpaceDE w:val="0"/>
        <w:autoSpaceDN w:val="0"/>
        <w:adjustRightInd w:val="0"/>
        <w:ind w:left="-720"/>
        <w:jc w:val="both"/>
        <w:rPr>
          <w:b/>
          <w:bCs/>
          <w:sz w:val="20"/>
          <w:szCs w:val="20"/>
          <w:u w:val="single"/>
        </w:rPr>
      </w:pPr>
    </w:p>
    <w:p w:rsidR="00DE5026" w:rsidRDefault="00DE5026" w:rsidP="00DE5026">
      <w:pPr>
        <w:autoSpaceDE w:val="0"/>
        <w:autoSpaceDN w:val="0"/>
        <w:adjustRightInd w:val="0"/>
        <w:ind w:left="-720"/>
        <w:jc w:val="both"/>
        <w:rPr>
          <w:bCs/>
          <w:sz w:val="20"/>
          <w:szCs w:val="20"/>
          <w:lang w:eastAsia="zh-CN"/>
        </w:rPr>
      </w:pPr>
      <w:r w:rsidRPr="00DE5026">
        <w:rPr>
          <w:bCs/>
          <w:sz w:val="20"/>
          <w:szCs w:val="20"/>
        </w:rPr>
        <w:t>Q</w:t>
      </w:r>
      <w:r w:rsidRPr="00DE5026">
        <w:rPr>
          <w:rFonts w:hint="eastAsia"/>
          <w:bCs/>
          <w:sz w:val="20"/>
          <w:szCs w:val="20"/>
          <w:lang w:eastAsia="zh-CN"/>
        </w:rPr>
        <w:t>uality</w:t>
      </w:r>
      <w:r w:rsidRPr="00DE5026">
        <w:rPr>
          <w:bCs/>
          <w:sz w:val="20"/>
          <w:szCs w:val="20"/>
          <w:lang w:eastAsia="zh-CN"/>
        </w:rPr>
        <w:t xml:space="preserve"> C</w:t>
      </w:r>
      <w:r>
        <w:rPr>
          <w:bCs/>
          <w:sz w:val="20"/>
          <w:szCs w:val="20"/>
          <w:lang w:eastAsia="zh-CN"/>
        </w:rPr>
        <w:t>ontrol:</w:t>
      </w:r>
    </w:p>
    <w:p w:rsidR="00DE5026" w:rsidRDefault="00DE5026" w:rsidP="00DE5026">
      <w:pPr>
        <w:autoSpaceDE w:val="0"/>
        <w:autoSpaceDN w:val="0"/>
        <w:adjustRightInd w:val="0"/>
        <w:ind w:left="-720"/>
        <w:jc w:val="both"/>
        <w:rPr>
          <w:bCs/>
          <w:sz w:val="20"/>
          <w:szCs w:val="20"/>
          <w:lang w:eastAsia="zh-CN"/>
        </w:rPr>
      </w:pPr>
    </w:p>
    <w:p w:rsidR="00DE5026" w:rsidRDefault="00DE5026" w:rsidP="00DE5026">
      <w:pPr>
        <w:autoSpaceDE w:val="0"/>
        <w:autoSpaceDN w:val="0"/>
        <w:adjustRightInd w:val="0"/>
        <w:ind w:left="-720"/>
        <w:jc w:val="both"/>
        <w:rPr>
          <w:bCs/>
          <w:sz w:val="20"/>
          <w:szCs w:val="20"/>
          <w:lang w:eastAsia="zh-CN"/>
        </w:rPr>
      </w:pPr>
      <w:r>
        <w:rPr>
          <w:bCs/>
          <w:sz w:val="20"/>
          <w:szCs w:val="20"/>
          <w:lang w:eastAsia="zh-CN"/>
        </w:rPr>
        <w:t>Fill line accuracy: 100 mL line is accurate to within +/- 2.0%</w:t>
      </w:r>
    </w:p>
    <w:p w:rsidR="00DE5026" w:rsidRDefault="00DE5026" w:rsidP="00DE5026">
      <w:pPr>
        <w:autoSpaceDE w:val="0"/>
        <w:autoSpaceDN w:val="0"/>
        <w:adjustRightInd w:val="0"/>
        <w:ind w:left="-720"/>
        <w:jc w:val="both"/>
        <w:rPr>
          <w:bCs/>
          <w:sz w:val="20"/>
          <w:szCs w:val="20"/>
          <w:lang w:eastAsia="zh-CN"/>
        </w:rPr>
      </w:pPr>
    </w:p>
    <w:p w:rsidR="00DE5026" w:rsidRDefault="00DE5026" w:rsidP="00DE5026">
      <w:pPr>
        <w:autoSpaceDE w:val="0"/>
        <w:autoSpaceDN w:val="0"/>
        <w:adjustRightInd w:val="0"/>
        <w:ind w:left="-720"/>
        <w:jc w:val="both"/>
        <w:rPr>
          <w:bCs/>
          <w:sz w:val="20"/>
          <w:szCs w:val="20"/>
          <w:lang w:eastAsia="zh-CN"/>
        </w:rPr>
      </w:pPr>
      <w:r>
        <w:rPr>
          <w:bCs/>
          <w:sz w:val="20"/>
          <w:szCs w:val="20"/>
          <w:lang w:eastAsia="zh-CN"/>
        </w:rPr>
        <w:t xml:space="preserve">Sterility: gamma irradiation: No growth after 48 </w:t>
      </w:r>
      <w:proofErr w:type="spellStart"/>
      <w:r>
        <w:rPr>
          <w:bCs/>
          <w:sz w:val="20"/>
          <w:szCs w:val="20"/>
          <w:lang w:eastAsia="zh-CN"/>
        </w:rPr>
        <w:t>hrs</w:t>
      </w:r>
      <w:proofErr w:type="spellEnd"/>
      <w:r>
        <w:rPr>
          <w:bCs/>
          <w:sz w:val="20"/>
          <w:szCs w:val="20"/>
          <w:lang w:eastAsia="zh-CN"/>
        </w:rPr>
        <w:t xml:space="preserve"> incubation at35C +/- 0.5C </w:t>
      </w:r>
      <w:r>
        <w:rPr>
          <w:rFonts w:hint="eastAsia"/>
          <w:bCs/>
          <w:sz w:val="20"/>
          <w:szCs w:val="20"/>
          <w:lang w:eastAsia="zh-CN"/>
        </w:rPr>
        <w:t>with sterile tryptic soy broth</w:t>
      </w:r>
    </w:p>
    <w:p w:rsidR="00DE5026" w:rsidRDefault="00DE5026" w:rsidP="00DE5026">
      <w:pPr>
        <w:autoSpaceDE w:val="0"/>
        <w:autoSpaceDN w:val="0"/>
        <w:adjustRightInd w:val="0"/>
        <w:ind w:left="-720"/>
        <w:jc w:val="both"/>
        <w:rPr>
          <w:bCs/>
          <w:sz w:val="20"/>
          <w:szCs w:val="20"/>
          <w:lang w:eastAsia="zh-CN"/>
        </w:rPr>
      </w:pPr>
    </w:p>
    <w:p w:rsidR="00DE5026" w:rsidRDefault="00DE5026" w:rsidP="00DE5026">
      <w:pPr>
        <w:autoSpaceDE w:val="0"/>
        <w:autoSpaceDN w:val="0"/>
        <w:adjustRightInd w:val="0"/>
        <w:ind w:left="-720"/>
        <w:jc w:val="both"/>
        <w:rPr>
          <w:bCs/>
          <w:sz w:val="20"/>
          <w:szCs w:val="20"/>
          <w:lang w:eastAsia="zh-CN"/>
        </w:rPr>
      </w:pPr>
      <w:r>
        <w:rPr>
          <w:bCs/>
          <w:sz w:val="20"/>
          <w:szCs w:val="20"/>
          <w:lang w:eastAsia="zh-CN"/>
        </w:rPr>
        <w:t>Appearance: absence of nicks, scratches and cracks</w:t>
      </w:r>
    </w:p>
    <w:p w:rsidR="00DE5026" w:rsidRDefault="00DE5026" w:rsidP="00DE5026">
      <w:pPr>
        <w:autoSpaceDE w:val="0"/>
        <w:autoSpaceDN w:val="0"/>
        <w:adjustRightInd w:val="0"/>
        <w:ind w:left="-720"/>
        <w:jc w:val="both"/>
        <w:rPr>
          <w:bCs/>
          <w:sz w:val="20"/>
          <w:szCs w:val="20"/>
          <w:lang w:eastAsia="zh-CN"/>
        </w:rPr>
      </w:pPr>
    </w:p>
    <w:p w:rsidR="00DE5026" w:rsidRDefault="00DE5026" w:rsidP="00DE5026">
      <w:pPr>
        <w:autoSpaceDE w:val="0"/>
        <w:autoSpaceDN w:val="0"/>
        <w:adjustRightInd w:val="0"/>
        <w:ind w:left="-720"/>
        <w:jc w:val="both"/>
        <w:rPr>
          <w:bCs/>
          <w:sz w:val="20"/>
          <w:szCs w:val="20"/>
          <w:lang w:eastAsia="zh-CN"/>
        </w:rPr>
      </w:pPr>
      <w:r>
        <w:rPr>
          <w:bCs/>
          <w:sz w:val="20"/>
          <w:szCs w:val="20"/>
          <w:lang w:eastAsia="zh-CN"/>
        </w:rPr>
        <w:t>Sodium Thiosulfate content: lot is able to neutralize a 100 mL sample with up to 15 mg/L chlorine</w:t>
      </w:r>
    </w:p>
    <w:p w:rsidR="00DE5026" w:rsidRDefault="00DE5026" w:rsidP="00DE5026">
      <w:pPr>
        <w:autoSpaceDE w:val="0"/>
        <w:autoSpaceDN w:val="0"/>
        <w:adjustRightInd w:val="0"/>
        <w:ind w:left="-720"/>
        <w:jc w:val="both"/>
        <w:rPr>
          <w:bCs/>
          <w:sz w:val="20"/>
          <w:szCs w:val="20"/>
          <w:lang w:eastAsia="zh-CN"/>
        </w:rPr>
      </w:pPr>
    </w:p>
    <w:p w:rsidR="00DE5026" w:rsidRDefault="00DE5026" w:rsidP="00DE5026">
      <w:pPr>
        <w:autoSpaceDE w:val="0"/>
        <w:autoSpaceDN w:val="0"/>
        <w:adjustRightInd w:val="0"/>
        <w:ind w:left="-720"/>
        <w:jc w:val="both"/>
        <w:rPr>
          <w:bCs/>
          <w:sz w:val="20"/>
          <w:szCs w:val="20"/>
          <w:lang w:eastAsia="zh-CN"/>
        </w:rPr>
      </w:pPr>
      <w:r>
        <w:rPr>
          <w:bCs/>
          <w:sz w:val="20"/>
          <w:szCs w:val="20"/>
          <w:lang w:eastAsia="zh-CN"/>
        </w:rPr>
        <w:t>Fluorescence Test: negative</w:t>
      </w:r>
    </w:p>
    <w:p w:rsidR="00B06945" w:rsidRPr="000254B4" w:rsidRDefault="00B06945" w:rsidP="00DE5026">
      <w:pPr>
        <w:pStyle w:val="BodyText"/>
        <w:ind w:right="-360"/>
        <w:rPr>
          <w:color w:val="000000"/>
          <w:szCs w:val="16"/>
        </w:rPr>
      </w:pPr>
      <w:r w:rsidRPr="000254B4">
        <w:rPr>
          <w:color w:val="000000"/>
          <w:szCs w:val="16"/>
        </w:rPr>
        <w:t xml:space="preserve">                                  </w:t>
      </w:r>
      <w:r w:rsidRPr="000254B4">
        <w:rPr>
          <w:color w:val="000000"/>
          <w:szCs w:val="16"/>
        </w:rPr>
        <w:tab/>
        <w:t xml:space="preserve">              </w:t>
      </w:r>
    </w:p>
    <w:p w:rsidR="00E4555F" w:rsidRDefault="00E4555F">
      <w:pPr>
        <w:ind w:left="-720"/>
        <w:rPr>
          <w:sz w:val="20"/>
        </w:rPr>
      </w:pPr>
      <w:r>
        <w:rPr>
          <w:sz w:val="20"/>
        </w:rPr>
        <w:t xml:space="preserve">AUTHORIZED SIGNATURE:  </w:t>
      </w:r>
      <w:r w:rsidR="00F466E8">
        <w:rPr>
          <w:sz w:val="20"/>
        </w:rPr>
        <w:t xml:space="preserve">Eric </w:t>
      </w:r>
      <w:r w:rsidR="00ED385C">
        <w:rPr>
          <w:sz w:val="20"/>
          <w:lang w:eastAsia="zh-CN"/>
        </w:rPr>
        <w:t>Wu</w:t>
      </w:r>
      <w:r>
        <w:rPr>
          <w:sz w:val="20"/>
        </w:rPr>
        <w:tab/>
      </w:r>
      <w:r>
        <w:rPr>
          <w:sz w:val="20"/>
        </w:rPr>
        <w:tab/>
        <w:t xml:space="preserve">             </w:t>
      </w:r>
    </w:p>
    <w:p w:rsidR="00E4555F" w:rsidRDefault="00E4555F">
      <w:pPr>
        <w:ind w:left="-720"/>
        <w:rPr>
          <w:sz w:val="20"/>
        </w:rPr>
      </w:pPr>
    </w:p>
    <w:p w:rsidR="00E4555F" w:rsidRDefault="00E4555F">
      <w:pPr>
        <w:ind w:left="-720"/>
        <w:rPr>
          <w:sz w:val="20"/>
        </w:rPr>
      </w:pPr>
      <w:r>
        <w:rPr>
          <w:sz w:val="20"/>
        </w:rPr>
        <w:t>TITLE:</w:t>
      </w:r>
      <w:r>
        <w:rPr>
          <w:sz w:val="20"/>
        </w:rPr>
        <w:tab/>
        <w:t xml:space="preserve">           Director of Quality                                            </w:t>
      </w:r>
    </w:p>
    <w:p w:rsidR="00E4555F" w:rsidRDefault="00E4555F">
      <w:pPr>
        <w:ind w:left="-720"/>
        <w:rPr>
          <w:sz w:val="20"/>
        </w:rPr>
      </w:pPr>
    </w:p>
    <w:p w:rsidR="00EC3E04" w:rsidRDefault="00E4555F" w:rsidP="00EC3E04">
      <w:pPr>
        <w:ind w:left="-720"/>
        <w:rPr>
          <w:sz w:val="20"/>
        </w:rPr>
      </w:pPr>
      <w:r>
        <w:rPr>
          <w:sz w:val="20"/>
        </w:rPr>
        <w:t>DATE:</w:t>
      </w:r>
      <w:r>
        <w:rPr>
          <w:sz w:val="20"/>
        </w:rPr>
        <w:tab/>
        <w:t xml:space="preserve">           </w:t>
      </w:r>
      <w:r w:rsidR="007E7634">
        <w:rPr>
          <w:sz w:val="20"/>
        </w:rPr>
        <w:t>0</w:t>
      </w:r>
      <w:r w:rsidR="007E7634">
        <w:rPr>
          <w:rFonts w:hint="eastAsia"/>
          <w:sz w:val="20"/>
          <w:lang w:eastAsia="zh-CN"/>
        </w:rPr>
        <w:t>7</w:t>
      </w:r>
      <w:r w:rsidR="007E7634">
        <w:rPr>
          <w:sz w:val="20"/>
        </w:rPr>
        <w:t>/2</w:t>
      </w:r>
      <w:r w:rsidR="007E7634">
        <w:rPr>
          <w:rFonts w:hint="eastAsia"/>
          <w:sz w:val="20"/>
          <w:lang w:eastAsia="zh-CN"/>
        </w:rPr>
        <w:t>8</w:t>
      </w:r>
      <w:r w:rsidR="007E7634">
        <w:rPr>
          <w:sz w:val="20"/>
        </w:rPr>
        <w:t>/1</w:t>
      </w:r>
      <w:r w:rsidR="007E7634">
        <w:rPr>
          <w:rFonts w:hint="eastAsia"/>
          <w:sz w:val="20"/>
          <w:lang w:eastAsia="zh-CN"/>
        </w:rPr>
        <w:t>6</w:t>
      </w:r>
    </w:p>
    <w:p w:rsidR="00E4555F" w:rsidRDefault="00E4555F">
      <w:pPr>
        <w:ind w:left="-720"/>
        <w:rPr>
          <w:sz w:val="20"/>
        </w:rPr>
      </w:pPr>
      <w:bookmarkStart w:id="0" w:name="_GoBack"/>
      <w:bookmarkEnd w:id="0"/>
    </w:p>
    <w:p w:rsidR="00E4555F" w:rsidRDefault="00E4555F">
      <w:pPr>
        <w:ind w:left="-720"/>
        <w:rPr>
          <w:sz w:val="20"/>
        </w:rPr>
      </w:pPr>
    </w:p>
    <w:p w:rsidR="00E4555F" w:rsidRDefault="00E4555F">
      <w:pPr>
        <w:ind w:left="-720"/>
        <w:rPr>
          <w:sz w:val="20"/>
        </w:rPr>
      </w:pPr>
    </w:p>
    <w:p w:rsidR="00E4555F" w:rsidRDefault="00E4555F">
      <w:pPr>
        <w:ind w:left="-720"/>
        <w:rPr>
          <w:sz w:val="20"/>
        </w:rPr>
      </w:pPr>
      <w:r>
        <w:rPr>
          <w:sz w:val="20"/>
        </w:rPr>
        <w:t xml:space="preserve">Phone: </w:t>
      </w:r>
      <w:r w:rsidR="00ED385C">
        <w:rPr>
          <w:rFonts w:hint="eastAsia"/>
          <w:sz w:val="20"/>
          <w:lang w:eastAsia="zh-CN"/>
        </w:rPr>
        <w:t>631-864-2253</w:t>
      </w:r>
      <w:r>
        <w:rPr>
          <w:sz w:val="20"/>
        </w:rPr>
        <w:t xml:space="preserve">   </w:t>
      </w:r>
      <w:r>
        <w:rPr>
          <w:sz w:val="20"/>
        </w:rPr>
        <w:tab/>
        <w:t xml:space="preserve">Fax: </w:t>
      </w:r>
      <w:r w:rsidR="00ED385C">
        <w:rPr>
          <w:rFonts w:hint="eastAsia"/>
          <w:sz w:val="20"/>
          <w:lang w:eastAsia="zh-CN"/>
        </w:rPr>
        <w:t>631</w:t>
      </w:r>
      <w:r>
        <w:rPr>
          <w:sz w:val="20"/>
        </w:rPr>
        <w:t>-</w:t>
      </w:r>
      <w:r w:rsidR="00ED385C">
        <w:rPr>
          <w:rFonts w:hint="eastAsia"/>
          <w:sz w:val="20"/>
          <w:lang w:eastAsia="zh-CN"/>
        </w:rPr>
        <w:t>864</w:t>
      </w:r>
      <w:r w:rsidR="00F466E8">
        <w:rPr>
          <w:sz w:val="20"/>
        </w:rPr>
        <w:t>-</w:t>
      </w:r>
      <w:r w:rsidR="00ED385C">
        <w:rPr>
          <w:rFonts w:hint="eastAsia"/>
          <w:sz w:val="20"/>
          <w:lang w:eastAsia="zh-CN"/>
        </w:rPr>
        <w:t>1038</w:t>
      </w:r>
      <w:r>
        <w:rPr>
          <w:sz w:val="20"/>
        </w:rPr>
        <w:t xml:space="preserve">       E-mail: </w:t>
      </w:r>
      <w:hyperlink r:id="rId4" w:history="1">
        <w:r w:rsidR="00F466E8" w:rsidRPr="006B1E2C">
          <w:rPr>
            <w:rStyle w:val="Hyperlink"/>
            <w:sz w:val="20"/>
          </w:rPr>
          <w:t>info@crystalgen.com</w:t>
        </w:r>
      </w:hyperlink>
      <w:r>
        <w:rPr>
          <w:sz w:val="20"/>
        </w:rPr>
        <w:tab/>
      </w:r>
      <w:r w:rsidR="00F466E8">
        <w:rPr>
          <w:sz w:val="20"/>
        </w:rPr>
        <w:t xml:space="preserve"> </w:t>
      </w:r>
      <w:r>
        <w:rPr>
          <w:sz w:val="20"/>
        </w:rPr>
        <w:t>url:http//www.</w:t>
      </w:r>
      <w:r w:rsidR="00F466E8">
        <w:rPr>
          <w:sz w:val="20"/>
        </w:rPr>
        <w:t>crystalgen.com</w:t>
      </w:r>
    </w:p>
    <w:sectPr w:rsidR="00E455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9"/>
    <w:rsid w:val="00006FBC"/>
    <w:rsid w:val="000C1A39"/>
    <w:rsid w:val="000D11D2"/>
    <w:rsid w:val="0014352F"/>
    <w:rsid w:val="002E37D3"/>
    <w:rsid w:val="003265C9"/>
    <w:rsid w:val="00337082"/>
    <w:rsid w:val="003960EE"/>
    <w:rsid w:val="003E638F"/>
    <w:rsid w:val="003F7502"/>
    <w:rsid w:val="00440CE0"/>
    <w:rsid w:val="00450868"/>
    <w:rsid w:val="00452B7C"/>
    <w:rsid w:val="00494B93"/>
    <w:rsid w:val="004E2D5F"/>
    <w:rsid w:val="00542644"/>
    <w:rsid w:val="006549F5"/>
    <w:rsid w:val="0078479C"/>
    <w:rsid w:val="0079249F"/>
    <w:rsid w:val="007E7634"/>
    <w:rsid w:val="007F115C"/>
    <w:rsid w:val="007F4C2A"/>
    <w:rsid w:val="008013BD"/>
    <w:rsid w:val="008A5607"/>
    <w:rsid w:val="008D714D"/>
    <w:rsid w:val="008E05F1"/>
    <w:rsid w:val="00925DBA"/>
    <w:rsid w:val="00A15F44"/>
    <w:rsid w:val="00A5105B"/>
    <w:rsid w:val="00B06945"/>
    <w:rsid w:val="00B23A90"/>
    <w:rsid w:val="00BE1D60"/>
    <w:rsid w:val="00BF3824"/>
    <w:rsid w:val="00C16845"/>
    <w:rsid w:val="00C176CD"/>
    <w:rsid w:val="00C42B8C"/>
    <w:rsid w:val="00C50387"/>
    <w:rsid w:val="00C62505"/>
    <w:rsid w:val="00CC3FF8"/>
    <w:rsid w:val="00D24D92"/>
    <w:rsid w:val="00D32038"/>
    <w:rsid w:val="00D72952"/>
    <w:rsid w:val="00D74592"/>
    <w:rsid w:val="00DE5026"/>
    <w:rsid w:val="00DF4873"/>
    <w:rsid w:val="00E4555F"/>
    <w:rsid w:val="00EC3E04"/>
    <w:rsid w:val="00ED385C"/>
    <w:rsid w:val="00EF6F69"/>
    <w:rsid w:val="00F01217"/>
    <w:rsid w:val="00F34C0F"/>
    <w:rsid w:val="00F466E8"/>
    <w:rsid w:val="00FF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1F27C2E-A661-439F-AA0A-54ED8E81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900"/>
    </w:pPr>
    <w:rPr>
      <w:sz w:val="20"/>
    </w:rPr>
  </w:style>
  <w:style w:type="paragraph" w:styleId="BodyText">
    <w:name w:val="Body Text"/>
    <w:basedOn w:val="Normal"/>
    <w:pPr>
      <w:autoSpaceDE w:val="0"/>
      <w:autoSpaceDN w:val="0"/>
      <w:adjustRightInd w:val="0"/>
      <w:spacing w:before="100" w:after="100"/>
    </w:pPr>
    <w:rPr>
      <w:color w:val="0000FF"/>
      <w:sz w:val="16"/>
    </w:rPr>
  </w:style>
  <w:style w:type="character" w:styleId="Hyperlink">
    <w:name w:val="Hyperlink"/>
    <w:rsid w:val="00F466E8"/>
    <w:rPr>
      <w:color w:val="0000FF"/>
      <w:u w:val="single"/>
    </w:rPr>
  </w:style>
  <w:style w:type="paragraph" w:styleId="BalloonText">
    <w:name w:val="Balloon Text"/>
    <w:basedOn w:val="Normal"/>
    <w:link w:val="BalloonTextChar"/>
    <w:rsid w:val="004E2D5F"/>
    <w:rPr>
      <w:rFonts w:ascii="Segoe UI" w:hAnsi="Segoe UI" w:cs="Segoe UI"/>
      <w:sz w:val="18"/>
      <w:szCs w:val="18"/>
    </w:rPr>
  </w:style>
  <w:style w:type="character" w:customStyle="1" w:styleId="BalloonTextChar">
    <w:name w:val="Balloon Text Char"/>
    <w:basedOn w:val="DefaultParagraphFont"/>
    <w:link w:val="BalloonText"/>
    <w:rsid w:val="004E2D5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rystalg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Axygen</Company>
  <LinksUpToDate>false</LinksUpToDate>
  <CharactersWithSpaces>2295</CharactersWithSpaces>
  <SharedDoc>false</SharedDoc>
  <HLinks>
    <vt:vector size="6" baseType="variant">
      <vt:variant>
        <vt:i4>4849773</vt:i4>
      </vt:variant>
      <vt:variant>
        <vt:i4>0</vt:i4>
      </vt:variant>
      <vt:variant>
        <vt:i4>0</vt:i4>
      </vt:variant>
      <vt:variant>
        <vt:i4>5</vt:i4>
      </vt:variant>
      <vt:variant>
        <vt:lpwstr>mailto:info@crystalgen.com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jerryz</dc:creator>
  <cp:keywords/>
  <cp:lastModifiedBy>Crystalgen 7</cp:lastModifiedBy>
  <cp:revision>2</cp:revision>
  <cp:lastPrinted>2016-05-03T13:57:00Z</cp:lastPrinted>
  <dcterms:created xsi:type="dcterms:W3CDTF">2016-10-17T23:34:00Z</dcterms:created>
  <dcterms:modified xsi:type="dcterms:W3CDTF">2016-10-17T23:34:00Z</dcterms:modified>
</cp:coreProperties>
</file>